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C5E92" w14:textId="1C322395" w:rsidR="002076DB" w:rsidRDefault="004F1383" w:rsidP="00207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Consultative Selling Requires Ready-to-Roll Solutions</w:t>
      </w:r>
    </w:p>
    <w:p w14:paraId="0854DCFC" w14:textId="77777777" w:rsidR="002076DB" w:rsidRPr="00E15A36" w:rsidRDefault="002076DB" w:rsidP="002076DB"/>
    <w:p w14:paraId="3AAE7023" w14:textId="56047D4A" w:rsidR="002076DB" w:rsidRDefault="002076DB" w:rsidP="002076DB">
      <w:r>
        <w:t>There was a time</w:t>
      </w:r>
      <w:r w:rsidR="00A25AC6">
        <w:t xml:space="preserve"> </w:t>
      </w:r>
      <w:r>
        <w:t>—</w:t>
      </w:r>
      <w:r w:rsidR="00A25AC6">
        <w:t xml:space="preserve"> </w:t>
      </w:r>
      <w:r>
        <w:t>and it wasn’t so very long ago</w:t>
      </w:r>
      <w:r w:rsidR="00A25AC6">
        <w:t xml:space="preserve"> </w:t>
      </w:r>
      <w:r>
        <w:t>—</w:t>
      </w:r>
      <w:r w:rsidR="00A25AC6">
        <w:t xml:space="preserve"> </w:t>
      </w:r>
      <w:r>
        <w:t>when advertising representatives had to be experts in one thing and one thing only</w:t>
      </w:r>
      <w:r w:rsidR="00A25AC6">
        <w:t xml:space="preserve"> </w:t>
      </w:r>
      <w:r>
        <w:t>—</w:t>
      </w:r>
      <w:r w:rsidR="00A25AC6">
        <w:t xml:space="preserve"> </w:t>
      </w:r>
      <w:r>
        <w:t>selling pr</w:t>
      </w:r>
      <w:r w:rsidR="00A25AC6">
        <w:t xml:space="preserve">int ads in print publications. </w:t>
      </w:r>
      <w:r>
        <w:t xml:space="preserve">Upselling involved convincing customers to run larger print ads, more frequent print ads, color print ads or </w:t>
      </w:r>
      <w:r w:rsidR="00A25AC6">
        <w:t xml:space="preserve">print ads in special sections. </w:t>
      </w:r>
      <w:r>
        <w:t xml:space="preserve">The competition included radio, television and other publications. And overcoming objections typically involved educating advertisers about the improved impact of larger, more frequent, full-color and special sections print ads. </w:t>
      </w:r>
    </w:p>
    <w:p w14:paraId="5110B838" w14:textId="77777777" w:rsidR="002076DB" w:rsidRDefault="002076DB" w:rsidP="002076DB"/>
    <w:p w14:paraId="09781D74" w14:textId="4536BB0A" w:rsidR="002076DB" w:rsidRDefault="002076DB" w:rsidP="002076DB">
      <w:r>
        <w:t>The 21</w:t>
      </w:r>
      <w:r w:rsidRPr="00F41A57">
        <w:rPr>
          <w:vertAlign w:val="superscript"/>
        </w:rPr>
        <w:t>st</w:t>
      </w:r>
      <w:r>
        <w:t>-century newspaper advertising rep is a different animal altogether.  While many of the strategies remain the same</w:t>
      </w:r>
      <w:r w:rsidR="00A25AC6">
        <w:t xml:space="preserve"> </w:t>
      </w:r>
      <w:r>
        <w:t>—</w:t>
      </w:r>
      <w:r w:rsidR="00A25AC6">
        <w:t xml:space="preserve"> </w:t>
      </w:r>
      <w:r>
        <w:t>upselling, standing apart from the competition, overcoming objections and closing the deal, to name a few</w:t>
      </w:r>
      <w:r w:rsidR="00A25AC6">
        <w:t xml:space="preserve"> </w:t>
      </w:r>
      <w:r>
        <w:t xml:space="preserve">—today’s ad reps are no longer in the business of selling ads.  </w:t>
      </w:r>
    </w:p>
    <w:p w14:paraId="600EAE33" w14:textId="77777777" w:rsidR="002076DB" w:rsidRDefault="002076DB" w:rsidP="002076DB"/>
    <w:p w14:paraId="2E3DCA2C" w14:textId="77777777" w:rsidR="002076DB" w:rsidRDefault="002076DB" w:rsidP="002076DB">
      <w:r>
        <w:t>Here is a sampling of the 21</w:t>
      </w:r>
      <w:r w:rsidRPr="000E3BEF">
        <w:rPr>
          <w:vertAlign w:val="superscript"/>
        </w:rPr>
        <w:t>st</w:t>
      </w:r>
      <w:r>
        <w:t xml:space="preserve"> century resources and strategies that all newspaper ad reps should have in their pockets or, better yet, on their laptops or tablets:</w:t>
      </w:r>
    </w:p>
    <w:p w14:paraId="1381C631" w14:textId="77777777" w:rsidR="002076DB" w:rsidRDefault="002076DB" w:rsidP="002076DB"/>
    <w:p w14:paraId="749CEEDC" w14:textId="1E5533DB" w:rsidR="002076DB" w:rsidRDefault="002076DB" w:rsidP="002076DB">
      <w:r>
        <w:rPr>
          <w:b/>
        </w:rPr>
        <w:t>Spec ads still rule.</w:t>
      </w:r>
      <w:r>
        <w:t xml:space="preserve">  In fact, they</w:t>
      </w:r>
      <w:r w:rsidR="00A25AC6">
        <w:t xml:space="preserve"> are more important than ever. </w:t>
      </w:r>
      <w:r w:rsidRPr="009338E3">
        <w:t>Having spec ads</w:t>
      </w:r>
      <w:r w:rsidR="00A25AC6">
        <w:t xml:space="preserve"> </w:t>
      </w:r>
      <w:r>
        <w:t>—</w:t>
      </w:r>
      <w:r w:rsidR="00A25AC6">
        <w:t xml:space="preserve"> </w:t>
      </w:r>
      <w:r>
        <w:t>including Web ad presentations</w:t>
      </w:r>
      <w:r w:rsidR="00A25AC6">
        <w:t xml:space="preserve"> </w:t>
      </w:r>
      <w:r>
        <w:t>—</w:t>
      </w:r>
      <w:r w:rsidR="00A25AC6">
        <w:t xml:space="preserve"> </w:t>
      </w:r>
      <w:r>
        <w:t xml:space="preserve">on </w:t>
      </w:r>
      <w:r w:rsidRPr="009338E3">
        <w:t xml:space="preserve">every sales call </w:t>
      </w:r>
      <w:r>
        <w:t xml:space="preserve">is key to making bigger sales </w:t>
      </w:r>
      <w:r w:rsidR="00A25AC6">
        <w:t xml:space="preserve">and closing them in less time. </w:t>
      </w:r>
      <w:r>
        <w:t>Having the</w:t>
      </w:r>
      <w:r w:rsidR="00A25AC6">
        <w:t xml:space="preserve"> ability to put together print </w:t>
      </w:r>
      <w:r>
        <w:t>and online spec ad presentations quickly and easily, then sharing them with the customer during the sales call can make all the difference.</w:t>
      </w:r>
    </w:p>
    <w:p w14:paraId="43845C71" w14:textId="77777777" w:rsidR="002076DB" w:rsidRDefault="002076DB" w:rsidP="002076DB"/>
    <w:p w14:paraId="47DB31E4" w14:textId="0CC87BB1" w:rsidR="002076DB" w:rsidRDefault="002076DB" w:rsidP="002076DB">
      <w:r>
        <w:rPr>
          <w:b/>
        </w:rPr>
        <w:t xml:space="preserve">Get a combination lock.  </w:t>
      </w:r>
      <w:r w:rsidRPr="00C51409">
        <w:t xml:space="preserve">With the </w:t>
      </w:r>
      <w:r>
        <w:t>exponential</w:t>
      </w:r>
      <w:r w:rsidRPr="00C51409">
        <w:t xml:space="preserve"> growth of digital advertising, </w:t>
      </w:r>
      <w:r>
        <w:t xml:space="preserve">among the quickest routes to getting a lock on the competition and generating increased revenue is through the sale of </w:t>
      </w:r>
      <w:r w:rsidRPr="00C51409">
        <w:t xml:space="preserve">Web and print combination ad packages. </w:t>
      </w:r>
      <w:r>
        <w:t xml:space="preserve">Having multimedia </w:t>
      </w:r>
      <w:r w:rsidRPr="00C51409">
        <w:t>ad combos for the top ad</w:t>
      </w:r>
      <w:r>
        <w:t xml:space="preserve">vertising </w:t>
      </w:r>
      <w:r w:rsidRPr="00C51409">
        <w:t xml:space="preserve">categories </w:t>
      </w:r>
      <w:r>
        <w:t>for each</w:t>
      </w:r>
      <w:r w:rsidRPr="00C51409">
        <w:t xml:space="preserve"> month at hand</w:t>
      </w:r>
      <w:r>
        <w:t xml:space="preserve"> when approaching advertisers and prospects </w:t>
      </w:r>
      <w:r w:rsidR="000F0243">
        <w:t>is</w:t>
      </w:r>
      <w:r>
        <w:t xml:space="preserve"> an essential element of a winnin</w:t>
      </w:r>
      <w:r w:rsidR="00A25AC6">
        <w:t xml:space="preserve">g sales strategy. The result? </w:t>
      </w:r>
      <w:proofErr w:type="gramStart"/>
      <w:r>
        <w:t xml:space="preserve">Increased revenue, an uptick in traffic on your publication’s </w:t>
      </w:r>
      <w:r w:rsidR="00A25AC6">
        <w:t>W</w:t>
      </w:r>
      <w:r>
        <w:t>eb</w:t>
      </w:r>
      <w:r w:rsidR="00A25AC6">
        <w:t xml:space="preserve"> </w:t>
      </w:r>
      <w:r>
        <w:t>site and satisfied</w:t>
      </w:r>
      <w:r w:rsidRPr="00C51409">
        <w:t xml:space="preserve"> advertisers </w:t>
      </w:r>
      <w:r>
        <w:t>who are eager to come back for more.</w:t>
      </w:r>
      <w:proofErr w:type="gramEnd"/>
    </w:p>
    <w:p w14:paraId="3F15E5AC" w14:textId="77777777" w:rsidR="002076DB" w:rsidRDefault="002076DB" w:rsidP="002076DB"/>
    <w:p w14:paraId="6E31C9D4" w14:textId="6857F54A" w:rsidR="00533422" w:rsidRDefault="002076DB" w:rsidP="00533422">
      <w:r>
        <w:rPr>
          <w:b/>
        </w:rPr>
        <w:t xml:space="preserve">Shape up.  </w:t>
      </w:r>
      <w:r w:rsidR="00A25AC6">
        <w:t xml:space="preserve">Let’s face it: </w:t>
      </w:r>
      <w:r>
        <w:t xml:space="preserve">It’s hard to attract new advertisers or upsell longstanding </w:t>
      </w:r>
      <w:bookmarkStart w:id="0" w:name="_GoBack"/>
      <w:bookmarkEnd w:id="0"/>
      <w:r>
        <w:t>custome</w:t>
      </w:r>
      <w:r w:rsidR="00A25AC6">
        <w:t xml:space="preserve">rs with the same old same old. </w:t>
      </w:r>
      <w:proofErr w:type="gramStart"/>
      <w:r>
        <w:t>The first step to breaking</w:t>
      </w:r>
      <w:r w:rsidR="00A25AC6">
        <w:t xml:space="preserve"> free of advertising monotony?</w:t>
      </w:r>
      <w:proofErr w:type="gramEnd"/>
      <w:r w:rsidR="00A25AC6">
        <w:t xml:space="preserve"> </w:t>
      </w:r>
      <w:r>
        <w:t xml:space="preserve">Think outside the box. Be prepared to show customers that, these days, print ads come in a variety of shapes, from bookends and goalposts to </w:t>
      </w:r>
      <w:proofErr w:type="spellStart"/>
      <w:r>
        <w:t>stairsteps</w:t>
      </w:r>
      <w:proofErr w:type="spellEnd"/>
      <w:r>
        <w:t xml:space="preserve"> and pyrami</w:t>
      </w:r>
      <w:r w:rsidR="00A25AC6">
        <w:t xml:space="preserve">ds. </w:t>
      </w:r>
      <w:r>
        <w:t xml:space="preserve">These ads </w:t>
      </w:r>
      <w:r w:rsidRPr="00AE69AB">
        <w:t>jump</w:t>
      </w:r>
      <w:r>
        <w:t xml:space="preserve"> off the page, driving greater consumer respo</w:t>
      </w:r>
      <w:r w:rsidR="00A25AC6">
        <w:t>nse to the advertiser’s brand. And the unique positionin</w:t>
      </w:r>
      <w:r>
        <w:t>g of these specialty ads means that they can be sold at a premium.</w:t>
      </w:r>
    </w:p>
    <w:p w14:paraId="5CB3BC6F" w14:textId="77777777" w:rsidR="00533422" w:rsidRDefault="00533422" w:rsidP="00533422"/>
    <w:p w14:paraId="1FCADB30" w14:textId="2A50E206" w:rsidR="00122A26" w:rsidRDefault="002076DB">
      <w:r>
        <w:rPr>
          <w:b/>
        </w:rPr>
        <w:t>Show ready-to-roll</w:t>
      </w:r>
      <w:r w:rsidR="00DB22E8">
        <w:rPr>
          <w:b/>
        </w:rPr>
        <w:t xml:space="preserve"> solutions</w:t>
      </w:r>
      <w:r>
        <w:rPr>
          <w:b/>
        </w:rPr>
        <w:t xml:space="preserve">. </w:t>
      </w:r>
      <w:r w:rsidR="004F1383">
        <w:t xml:space="preserve">If you’re selling solutions, you have to be ready to show customers what you’ve got.  And that means arriving at </w:t>
      </w:r>
      <w:r w:rsidR="00533422">
        <w:t>sales call</w:t>
      </w:r>
      <w:r w:rsidR="004F1383">
        <w:t>s</w:t>
      </w:r>
      <w:r w:rsidR="00533422">
        <w:t xml:space="preserve"> with actual layouts </w:t>
      </w:r>
      <w:r w:rsidR="004F1383">
        <w:t xml:space="preserve">that offer </w:t>
      </w:r>
      <w:r w:rsidR="00533422">
        <w:t xml:space="preserve">a variety </w:t>
      </w:r>
      <w:r w:rsidR="004F1383">
        <w:t>of media, ad positions and sizes, and meet a variety of needs.</w:t>
      </w:r>
      <w:r w:rsidR="00A25AC6">
        <w:t xml:space="preserve"> </w:t>
      </w:r>
    </w:p>
    <w:p w14:paraId="246B9C29" w14:textId="77777777" w:rsidR="000F0243" w:rsidRDefault="000F0243"/>
    <w:p w14:paraId="4F528532" w14:textId="2BCCA0C3" w:rsidR="000F0243" w:rsidRPr="000F0243" w:rsidRDefault="000F0243">
      <w:pPr>
        <w:rPr>
          <w:i/>
        </w:rPr>
      </w:pPr>
      <w:proofErr w:type="gramStart"/>
      <w:r w:rsidRPr="000F0243">
        <w:rPr>
          <w:i/>
        </w:rPr>
        <w:t>This article was written by Jo-Ann Johnson of Metro Creative Graphics, Inc</w:t>
      </w:r>
      <w:proofErr w:type="gramEnd"/>
      <w:r w:rsidRPr="000F0243">
        <w:rPr>
          <w:i/>
        </w:rPr>
        <w:t>.</w:t>
      </w:r>
    </w:p>
    <w:p w14:paraId="51E56CF9" w14:textId="77777777" w:rsidR="00E15A36" w:rsidRDefault="00E15A36"/>
    <w:p w14:paraId="23A8374F" w14:textId="69927342" w:rsidR="00E15A36" w:rsidRDefault="00E15A36"/>
    <w:sectPr w:rsidR="00E15A36" w:rsidSect="00E15A36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04F"/>
    <w:multiLevelType w:val="hybridMultilevel"/>
    <w:tmpl w:val="F242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B"/>
    <w:rsid w:val="000F0243"/>
    <w:rsid w:val="00122A26"/>
    <w:rsid w:val="00137F96"/>
    <w:rsid w:val="002076DB"/>
    <w:rsid w:val="00207C2D"/>
    <w:rsid w:val="004C317B"/>
    <w:rsid w:val="004F1383"/>
    <w:rsid w:val="00533422"/>
    <w:rsid w:val="00786941"/>
    <w:rsid w:val="00A25AC6"/>
    <w:rsid w:val="00DB22E8"/>
    <w:rsid w:val="00E15A36"/>
    <w:rsid w:val="00E60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029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D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429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5</cp:revision>
  <dcterms:created xsi:type="dcterms:W3CDTF">2012-10-12T06:28:00Z</dcterms:created>
  <dcterms:modified xsi:type="dcterms:W3CDTF">2012-10-15T20:10:00Z</dcterms:modified>
</cp:coreProperties>
</file>